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66D07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66D07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666D07" w:rsidRDefault="00D32F09" w:rsidP="00D32F09">
      <w:pPr>
        <w:rPr>
          <w:rFonts w:cs="Arial"/>
          <w:b/>
          <w:lang w:val="en-ZA"/>
        </w:rPr>
      </w:pPr>
    </w:p>
    <w:p w:rsidR="00D32F09" w:rsidRPr="00666D07" w:rsidRDefault="00D32F09" w:rsidP="00D32F09">
      <w:pPr>
        <w:rPr>
          <w:rFonts w:cs="Arial"/>
          <w:b/>
          <w:lang w:val="en-ZA"/>
        </w:rPr>
      </w:pPr>
      <w:r w:rsidRPr="00666D07">
        <w:rPr>
          <w:rFonts w:cs="Arial"/>
          <w:b/>
          <w:lang w:val="en-ZA"/>
        </w:rPr>
        <w:t>Date:</w:t>
      </w:r>
      <w:r w:rsidRPr="00666D07">
        <w:rPr>
          <w:rFonts w:cs="Arial"/>
          <w:b/>
          <w:lang w:val="en-ZA"/>
        </w:rPr>
        <w:tab/>
      </w:r>
      <w:r w:rsidRPr="00666D07">
        <w:rPr>
          <w:rFonts w:cs="Arial"/>
          <w:b/>
          <w:sz w:val="18"/>
          <w:szCs w:val="18"/>
          <w:lang w:val="en-ZA"/>
        </w:rPr>
        <w:t>5 March 2013</w:t>
      </w:r>
    </w:p>
    <w:p w:rsidR="00D32F09" w:rsidRPr="00666D0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66D07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mallCaps/>
          <w:sz w:val="18"/>
          <w:szCs w:val="18"/>
          <w:lang w:val="en-ZA"/>
        </w:rPr>
        <w:t>Subject:</w:t>
      </w:r>
      <w:r w:rsidRPr="00666D07">
        <w:rPr>
          <w:rFonts w:cs="Arial"/>
          <w:b/>
          <w:sz w:val="18"/>
          <w:szCs w:val="18"/>
          <w:lang w:val="en-ZA"/>
        </w:rPr>
        <w:t xml:space="preserve">   </w:t>
      </w:r>
      <w:r w:rsidRPr="00666D07">
        <w:rPr>
          <w:rFonts w:cs="Arial"/>
          <w:sz w:val="18"/>
          <w:szCs w:val="18"/>
          <w:lang w:val="en-ZA"/>
        </w:rPr>
        <w:t>Tap Issue</w:t>
      </w:r>
    </w:p>
    <w:p w:rsidR="00D32F09" w:rsidRPr="00666D07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66D07">
        <w:rPr>
          <w:rFonts w:cs="Arial"/>
          <w:b/>
          <w:i/>
          <w:sz w:val="18"/>
          <w:szCs w:val="18"/>
          <w:lang w:val="en-ZA"/>
        </w:rPr>
        <w:t>(INVESTEC BANK LIMITED  –“IVC006”)</w:t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  <w:r w:rsidRPr="00666D07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66D0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66D07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66D07">
        <w:rPr>
          <w:rFonts w:cs="Arial"/>
          <w:b/>
          <w:sz w:val="18"/>
          <w:szCs w:val="18"/>
          <w:lang w:val="en-ZA"/>
        </w:rPr>
        <w:t>INVESTEC BANK LIMITED</w:t>
      </w:r>
      <w:r w:rsidR="00666D07" w:rsidRPr="00666D07">
        <w:rPr>
          <w:rFonts w:cs="Arial"/>
          <w:b/>
          <w:sz w:val="18"/>
          <w:szCs w:val="18"/>
          <w:lang w:val="en-ZA"/>
        </w:rPr>
        <w:t xml:space="preserve"> “IVC006”</w:t>
      </w:r>
      <w:r w:rsidRPr="00666D07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66D07">
        <w:rPr>
          <w:rFonts w:cs="Arial"/>
          <w:color w:val="333333"/>
          <w:sz w:val="18"/>
          <w:szCs w:val="18"/>
          <w:lang w:val="en-ZA"/>
        </w:rPr>
        <w:t>with effect from 11 March 2013</w:t>
      </w:r>
      <w:r w:rsidRPr="00666D07">
        <w:rPr>
          <w:rFonts w:cs="Arial"/>
          <w:sz w:val="18"/>
          <w:szCs w:val="18"/>
          <w:lang w:val="en-ZA"/>
        </w:rPr>
        <w:t xml:space="preserve"> under a </w:t>
      </w:r>
      <w:r w:rsidRPr="00666D07">
        <w:rPr>
          <w:rFonts w:cs="Arial"/>
          <w:b/>
          <w:sz w:val="18"/>
          <w:szCs w:val="18"/>
          <w:lang w:val="en-ZA"/>
        </w:rPr>
        <w:t xml:space="preserve">Credit Linked Note Programme </w:t>
      </w:r>
      <w:r w:rsidRPr="00666D07">
        <w:rPr>
          <w:rFonts w:cs="Arial"/>
          <w:bCs/>
          <w:sz w:val="18"/>
          <w:szCs w:val="18"/>
          <w:lang w:val="en-ZA"/>
        </w:rPr>
        <w:t>dated</w:t>
      </w:r>
      <w:r w:rsidRPr="00666D07">
        <w:rPr>
          <w:rFonts w:cs="Arial"/>
          <w:b/>
          <w:bCs/>
          <w:sz w:val="18"/>
          <w:szCs w:val="18"/>
          <w:lang w:val="en-ZA"/>
        </w:rPr>
        <w:t xml:space="preserve"> 1</w:t>
      </w:r>
      <w:r w:rsidR="00666D07" w:rsidRPr="00666D07">
        <w:rPr>
          <w:rFonts w:cs="Arial"/>
          <w:b/>
          <w:bCs/>
          <w:sz w:val="18"/>
          <w:szCs w:val="18"/>
          <w:lang w:val="en-ZA"/>
        </w:rPr>
        <w:t>4</w:t>
      </w:r>
      <w:r w:rsidRPr="00666D07">
        <w:rPr>
          <w:rFonts w:cs="Arial"/>
          <w:b/>
          <w:bCs/>
          <w:sz w:val="18"/>
          <w:szCs w:val="18"/>
          <w:lang w:val="en-ZA"/>
        </w:rPr>
        <w:t xml:space="preserve"> May 2010</w:t>
      </w:r>
      <w:r w:rsidRPr="00666D07">
        <w:rPr>
          <w:rFonts w:cs="Arial"/>
          <w:sz w:val="18"/>
          <w:szCs w:val="18"/>
          <w:lang w:val="en-ZA"/>
        </w:rPr>
        <w:t xml:space="preserve">. </w:t>
      </w:r>
    </w:p>
    <w:p w:rsidR="00D32F09" w:rsidRPr="00666D0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INSTRUMENT TYPE:</w:t>
      </w:r>
      <w:r w:rsidR="00666D07" w:rsidRPr="00666D07">
        <w:rPr>
          <w:rFonts w:cs="Arial"/>
          <w:b/>
          <w:sz w:val="18"/>
          <w:szCs w:val="18"/>
          <w:lang w:val="en-ZA"/>
        </w:rPr>
        <w:tab/>
      </w:r>
      <w:r w:rsidR="00666D07" w:rsidRPr="00666D07">
        <w:rPr>
          <w:rFonts w:cs="Arial"/>
          <w:b/>
          <w:sz w:val="18"/>
          <w:szCs w:val="18"/>
          <w:lang w:val="en-ZA"/>
        </w:rPr>
        <w:tab/>
      </w:r>
      <w:r w:rsidR="00666D07"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D32F09" w:rsidRPr="00666D07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Authorised Programme size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R 10,000,000,000.00</w:t>
      </w:r>
    </w:p>
    <w:p w:rsidR="00666D07" w:rsidRPr="00666D07" w:rsidRDefault="00D32F09" w:rsidP="00666D07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Total Notes Outstanding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="00666D07" w:rsidRPr="00666D07">
        <w:rPr>
          <w:rFonts w:cs="Arial"/>
          <w:sz w:val="18"/>
          <w:szCs w:val="18"/>
          <w:lang w:val="en-ZA"/>
        </w:rPr>
        <w:t>R      890,435,000.00</w:t>
      </w:r>
    </w:p>
    <w:p w:rsidR="00666D07" w:rsidRPr="00666D07" w:rsidRDefault="00666D07" w:rsidP="00666D07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66D07" w:rsidRDefault="00666D07" w:rsidP="00666D07">
      <w:pPr>
        <w:suppressAutoHyphens/>
        <w:spacing w:line="312" w:lineRule="auto"/>
        <w:ind w:left="3544" w:right="-516" w:hanging="3544"/>
        <w:jc w:val="both"/>
        <w:rPr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Ta</w:t>
      </w:r>
      <w:r w:rsidR="00D32F09" w:rsidRPr="00666D07">
        <w:rPr>
          <w:b/>
          <w:sz w:val="18"/>
          <w:szCs w:val="18"/>
          <w:lang w:val="en-ZA"/>
        </w:rPr>
        <w:t>p Amount</w:t>
      </w:r>
      <w:r w:rsidR="00D32F09" w:rsidRPr="00666D07">
        <w:rPr>
          <w:b/>
          <w:sz w:val="18"/>
          <w:szCs w:val="18"/>
          <w:lang w:val="en-ZA"/>
        </w:rPr>
        <w:tab/>
      </w:r>
      <w:r w:rsidRPr="00666D07">
        <w:rPr>
          <w:sz w:val="18"/>
          <w:szCs w:val="18"/>
          <w:lang w:val="en-ZA"/>
        </w:rPr>
        <w:t xml:space="preserve">R </w:t>
      </w:r>
      <w:r w:rsidR="00D32F09" w:rsidRPr="00666D07">
        <w:rPr>
          <w:rFonts w:cs="Arial"/>
          <w:sz w:val="18"/>
          <w:szCs w:val="18"/>
          <w:lang w:val="en-ZA"/>
        </w:rPr>
        <w:t>125,000,000.00</w:t>
      </w:r>
    </w:p>
    <w:p w:rsidR="00D32F09" w:rsidRPr="00666D0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66D07">
        <w:rPr>
          <w:b/>
          <w:sz w:val="18"/>
          <w:szCs w:val="18"/>
          <w:lang w:val="en-ZA"/>
        </w:rPr>
        <w:t>Total Amount Following Tap Issue</w:t>
      </w:r>
      <w:r w:rsidRPr="00666D07">
        <w:rPr>
          <w:b/>
          <w:sz w:val="18"/>
          <w:szCs w:val="18"/>
          <w:lang w:val="en-ZA"/>
        </w:rPr>
        <w:tab/>
      </w:r>
      <w:r w:rsidRPr="00666D07">
        <w:rPr>
          <w:sz w:val="18"/>
          <w:szCs w:val="18"/>
          <w:lang w:val="en-ZA"/>
        </w:rPr>
        <w:t xml:space="preserve">R </w:t>
      </w:r>
      <w:r w:rsidRPr="00666D07">
        <w:rPr>
          <w:rFonts w:cs="Arial"/>
          <w:sz w:val="18"/>
          <w:szCs w:val="18"/>
          <w:lang w:val="en-ZA"/>
        </w:rPr>
        <w:t>445,000,000.00</w:t>
      </w:r>
    </w:p>
    <w:p w:rsidR="00D32F09" w:rsidRPr="00666D07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Bond Code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IVC006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bCs/>
          <w:sz w:val="18"/>
          <w:szCs w:val="18"/>
          <w:lang w:val="en-ZA"/>
        </w:rPr>
        <w:t>Nominal Issued</w:t>
      </w:r>
      <w:r w:rsidRPr="00666D07">
        <w:rPr>
          <w:rFonts w:cs="Arial"/>
          <w:sz w:val="18"/>
          <w:szCs w:val="18"/>
          <w:lang w:val="en-ZA"/>
        </w:rPr>
        <w:tab/>
        <w:t>R 125,000,000.00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bCs/>
          <w:sz w:val="18"/>
          <w:szCs w:val="18"/>
          <w:lang w:val="en-ZA"/>
        </w:rPr>
        <w:t>Issue Price</w:t>
      </w:r>
      <w:r w:rsidRPr="00666D07">
        <w:rPr>
          <w:rFonts w:cs="Arial"/>
          <w:sz w:val="18"/>
          <w:szCs w:val="18"/>
          <w:lang w:val="en-ZA"/>
        </w:rPr>
        <w:tab/>
      </w:r>
      <w:r w:rsidR="00666D07" w:rsidRPr="00666D07">
        <w:rPr>
          <w:rFonts w:cs="Arial"/>
          <w:sz w:val="18"/>
          <w:szCs w:val="18"/>
          <w:lang w:val="en-ZA"/>
        </w:rPr>
        <w:t>100.71699%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Coupon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="00666D07" w:rsidRPr="00666D07">
        <w:rPr>
          <w:rFonts w:cs="Arial"/>
          <w:sz w:val="18"/>
          <w:szCs w:val="18"/>
          <w:lang w:val="en-ZA"/>
        </w:rPr>
        <w:t>6.231% (3 Month JIBAR as at 28 January 2013 of 5.081% plus 115 bps</w:t>
      </w:r>
      <w:r w:rsidR="00666D07" w:rsidRPr="00666D07">
        <w:rPr>
          <w:rFonts w:cs="Arial"/>
          <w:sz w:val="18"/>
          <w:szCs w:val="18"/>
          <w:lang w:val="en-ZA"/>
        </w:rPr>
        <w:t xml:space="preserve">) 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 xml:space="preserve">Coupon </w:t>
      </w:r>
      <w:r w:rsidR="00666D07" w:rsidRPr="00666D07">
        <w:rPr>
          <w:rFonts w:cs="Arial"/>
          <w:b/>
          <w:sz w:val="18"/>
          <w:szCs w:val="18"/>
          <w:lang w:val="en-ZA"/>
        </w:rPr>
        <w:t>Rate Indicator</w:t>
      </w:r>
      <w:r w:rsidRPr="00666D07">
        <w:rPr>
          <w:rFonts w:cs="Arial"/>
          <w:sz w:val="18"/>
          <w:szCs w:val="18"/>
          <w:lang w:val="en-ZA"/>
        </w:rPr>
        <w:tab/>
      </w:r>
      <w:r w:rsidR="00666D07" w:rsidRPr="00666D07">
        <w:rPr>
          <w:rFonts w:cs="Arial"/>
          <w:sz w:val="18"/>
          <w:szCs w:val="18"/>
          <w:lang w:val="en-ZA"/>
        </w:rPr>
        <w:t>Floating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Trade Type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Price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Final Maturity Date</w:t>
      </w:r>
      <w:r w:rsidRPr="00666D07">
        <w:rPr>
          <w:rFonts w:cs="Arial"/>
          <w:sz w:val="18"/>
          <w:szCs w:val="18"/>
          <w:lang w:val="en-ZA"/>
        </w:rPr>
        <w:tab/>
        <w:t>28 January 2016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Books Close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22 January, 22 April, 22 July, 22 October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Interest Date(s)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28 January, 28 April, 28 July, 28 October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Last Day to Register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21 January, 21 April, 21 July, 21 October</w:t>
      </w:r>
    </w:p>
    <w:p w:rsidR="00D32F09" w:rsidRPr="00666D07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Issue Date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11 March 2013</w:t>
      </w:r>
    </w:p>
    <w:p w:rsidR="00D32F09" w:rsidRPr="00666D0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6D07">
        <w:rPr>
          <w:b/>
          <w:sz w:val="18"/>
          <w:szCs w:val="18"/>
          <w:lang w:val="en-ZA"/>
        </w:rPr>
        <w:t>Date Convention</w:t>
      </w:r>
      <w:r w:rsidRPr="00666D07">
        <w:rPr>
          <w:b/>
          <w:sz w:val="18"/>
          <w:szCs w:val="18"/>
          <w:lang w:val="en-ZA"/>
        </w:rPr>
        <w:tab/>
      </w:r>
      <w:r w:rsidRPr="00666D07">
        <w:rPr>
          <w:sz w:val="18"/>
          <w:szCs w:val="18"/>
          <w:lang w:val="en-ZA"/>
        </w:rPr>
        <w:t>Following</w:t>
      </w:r>
    </w:p>
    <w:p w:rsidR="00D32F09" w:rsidRPr="00666D0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6D07">
        <w:rPr>
          <w:b/>
          <w:sz w:val="18"/>
          <w:szCs w:val="18"/>
          <w:lang w:val="en-ZA"/>
        </w:rPr>
        <w:t>Interest Commencement Date</w:t>
      </w:r>
      <w:r w:rsidRPr="00666D07">
        <w:rPr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>28 January 2013</w:t>
      </w:r>
    </w:p>
    <w:p w:rsidR="00D32F09" w:rsidRPr="00666D07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66D07">
        <w:rPr>
          <w:b/>
          <w:sz w:val="18"/>
          <w:szCs w:val="18"/>
          <w:lang w:val="en-ZA"/>
        </w:rPr>
        <w:t>First Interest Date</w:t>
      </w:r>
      <w:r w:rsidRPr="00666D07">
        <w:rPr>
          <w:b/>
          <w:sz w:val="18"/>
          <w:szCs w:val="18"/>
          <w:lang w:val="en-ZA"/>
        </w:rPr>
        <w:tab/>
      </w:r>
      <w:r w:rsidRPr="00666D07">
        <w:rPr>
          <w:rFonts w:cs="Arial"/>
          <w:sz w:val="18"/>
          <w:szCs w:val="18"/>
          <w:lang w:val="en-ZA"/>
        </w:rPr>
        <w:t xml:space="preserve">28 </w:t>
      </w:r>
      <w:r w:rsidR="00666D07" w:rsidRPr="00666D07">
        <w:rPr>
          <w:rFonts w:cs="Arial"/>
          <w:sz w:val="18"/>
          <w:szCs w:val="18"/>
          <w:lang w:val="en-ZA"/>
        </w:rPr>
        <w:t>April 2013</w:t>
      </w:r>
    </w:p>
    <w:p w:rsidR="00D32F09" w:rsidRPr="00666D07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666D07">
        <w:rPr>
          <w:rFonts w:cs="Arial"/>
          <w:b/>
          <w:sz w:val="18"/>
          <w:szCs w:val="18"/>
          <w:lang w:val="en-ZA"/>
        </w:rPr>
        <w:t>ISIN No.</w:t>
      </w:r>
      <w:r w:rsidRPr="00666D07">
        <w:rPr>
          <w:rFonts w:cs="Arial"/>
          <w:b/>
          <w:sz w:val="18"/>
          <w:szCs w:val="18"/>
          <w:lang w:val="en-ZA"/>
        </w:rPr>
        <w:tab/>
      </w:r>
      <w:r w:rsidRPr="00666D07">
        <w:rPr>
          <w:sz w:val="18"/>
          <w:szCs w:val="18"/>
          <w:lang w:val="en-ZA"/>
        </w:rPr>
        <w:t>ZAG000102674</w:t>
      </w:r>
    </w:p>
    <w:p w:rsidR="00D32F09" w:rsidRPr="00666D07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66D07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66D0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66D07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66D07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66D07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666D07" w:rsidRDefault="00666D0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6D07" w:rsidRDefault="00666D0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66D07" w:rsidRPr="00121666" w:rsidRDefault="00666D0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Annerie Botha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Investec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2867211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66D0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66D0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6D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66D0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D07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1A8157-5218-4A26-828A-0FECB1169AD3}"/>
</file>

<file path=customXml/itemProps2.xml><?xml version="1.0" encoding="utf-8"?>
<ds:datastoreItem xmlns:ds="http://schemas.openxmlformats.org/officeDocument/2006/customXml" ds:itemID="{47CC390A-AF60-4173-AB18-5516FA4E3D06}"/>
</file>

<file path=customXml/itemProps3.xml><?xml version="1.0" encoding="utf-8"?>
<ds:datastoreItem xmlns:ds="http://schemas.openxmlformats.org/officeDocument/2006/customXml" ds:itemID="{52DE94B9-10D8-4F0A-A46E-A97657FB52E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2013-03-05T13:04:00Z</dcterms:created>
  <dcterms:modified xsi:type="dcterms:W3CDTF">2013-03-05T13:04:00Z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